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4BF96" w14:textId="77777777" w:rsidR="006714E6" w:rsidRDefault="006714E6" w:rsidP="006714E6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14:paraId="658688F3" w14:textId="77777777" w:rsidR="006714E6" w:rsidRDefault="006714E6" w:rsidP="006714E6">
      <w:pPr>
        <w:autoSpaceDE/>
        <w:autoSpaceDN w:val="0"/>
        <w:jc w:val="right"/>
        <w:rPr>
          <w:rFonts w:ascii="Arial" w:hAnsi="Arial" w:cs="Arial"/>
          <w:b/>
          <w:bCs/>
        </w:rPr>
      </w:pPr>
    </w:p>
    <w:p w14:paraId="7540B99A" w14:textId="77777777" w:rsidR="006714E6" w:rsidRDefault="006714E6" w:rsidP="006714E6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F1D40C1" w14:textId="77777777" w:rsidR="006714E6" w:rsidRDefault="006714E6" w:rsidP="006714E6"/>
    <w:p w14:paraId="304A170A" w14:textId="77777777" w:rsidR="006714E6" w:rsidRDefault="006714E6" w:rsidP="006714E6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14:paraId="256295D4" w14:textId="77777777" w:rsidR="006714E6" w:rsidRDefault="006714E6" w:rsidP="006714E6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714E6" w14:paraId="54E82708" w14:textId="77777777" w:rsidTr="002C2DF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21AAC86" w14:textId="77777777" w:rsidR="006714E6" w:rsidRDefault="006714E6" w:rsidP="002C2DF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596798" w14:textId="77777777" w:rsidR="006714E6" w:rsidRDefault="006714E6" w:rsidP="002C2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Praktyka przekładu tekstów specjalistycznych I i II</w:t>
            </w:r>
          </w:p>
        </w:tc>
      </w:tr>
      <w:tr w:rsidR="006714E6" w:rsidRPr="00A248B5" w14:paraId="0FCEF8E4" w14:textId="77777777" w:rsidTr="002C2DF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2E3E90" w14:textId="77777777" w:rsidR="006714E6" w:rsidRDefault="006714E6" w:rsidP="002C2DF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23004B" w14:textId="77777777" w:rsidR="006714E6" w:rsidRPr="00015719" w:rsidRDefault="006714E6" w:rsidP="002C2DF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>Translation of specialised texts I and II</w:t>
            </w:r>
          </w:p>
        </w:tc>
      </w:tr>
    </w:tbl>
    <w:p w14:paraId="122F0CC9" w14:textId="77777777" w:rsidR="006714E6" w:rsidRPr="00015719" w:rsidRDefault="006714E6" w:rsidP="006714E6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6714E6" w14:paraId="3E91AB26" w14:textId="77777777" w:rsidTr="002C2DF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0A3936" w14:textId="77777777" w:rsidR="006714E6" w:rsidRDefault="006714E6" w:rsidP="002C2DF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D419D51" w14:textId="77777777" w:rsidR="006714E6" w:rsidRDefault="006714E6" w:rsidP="002C2DF2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3CF7F4" w14:textId="77777777" w:rsidR="006714E6" w:rsidRDefault="006714E6" w:rsidP="002C2DF2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3012913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+ 2</w:t>
            </w:r>
          </w:p>
        </w:tc>
      </w:tr>
    </w:tbl>
    <w:p w14:paraId="755FA432" w14:textId="77777777" w:rsidR="006714E6" w:rsidRDefault="006714E6" w:rsidP="006714E6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6714E6" w:rsidRPr="006714E6" w14:paraId="5EBE5E7C" w14:textId="77777777" w:rsidTr="002C2DF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2B18BC" w14:textId="77777777" w:rsidR="006714E6" w:rsidRDefault="006714E6" w:rsidP="002C2DF2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D60C6D4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B88776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631888A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14:paraId="45500BB2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14:paraId="2ADD8548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0F4ED7ED" w14:textId="77777777" w:rsidR="006714E6" w:rsidRPr="00015719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48B5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Artur Kubacki, prof. UKEN</w:t>
            </w:r>
          </w:p>
        </w:tc>
      </w:tr>
    </w:tbl>
    <w:p w14:paraId="483BAE83" w14:textId="77777777" w:rsidR="006714E6" w:rsidRDefault="006714E6" w:rsidP="006714E6">
      <w:pPr>
        <w:rPr>
          <w:rFonts w:ascii="Arial" w:hAnsi="Arial" w:cs="Arial"/>
          <w:sz w:val="22"/>
          <w:szCs w:val="16"/>
          <w:lang w:val="de-DE"/>
        </w:rPr>
      </w:pPr>
    </w:p>
    <w:p w14:paraId="34A2ADE9" w14:textId="77777777" w:rsidR="006714E6" w:rsidRDefault="006714E6" w:rsidP="006714E6">
      <w:pPr>
        <w:rPr>
          <w:rFonts w:ascii="Arial" w:hAnsi="Arial" w:cs="Arial"/>
          <w:sz w:val="22"/>
          <w:szCs w:val="16"/>
          <w:lang w:val="de-DE"/>
        </w:rPr>
      </w:pPr>
    </w:p>
    <w:p w14:paraId="5FF680B6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14:paraId="0EB4A162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714E6" w14:paraId="0BC2E12A" w14:textId="77777777" w:rsidTr="002C2DF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29FE938" w14:textId="77777777" w:rsidR="006714E6" w:rsidRDefault="006714E6" w:rsidP="002C2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poszerzanie zasobu leksykalnego z zakresu komunikacji specjalistycznej oraz kształcenie kompetencji tłumaczenia tekstów specjalistycznych z języka niemieckiego na język polski i z języka polskiego na język niemiecki.</w:t>
            </w:r>
          </w:p>
        </w:tc>
      </w:tr>
    </w:tbl>
    <w:p w14:paraId="4E44B73D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3D3674BB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6D28EE0A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640FA1B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714E6" w14:paraId="28E11457" w14:textId="77777777" w:rsidTr="002C2DF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5C7BD0C" w14:textId="77777777" w:rsidR="006714E6" w:rsidRDefault="006714E6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AAC23AB" w14:textId="77777777" w:rsidR="006714E6" w:rsidRDefault="006714E6" w:rsidP="002C2DF2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6714E6" w14:paraId="07B5B2F4" w14:textId="77777777" w:rsidTr="002C2DF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D61071" w14:textId="77777777" w:rsidR="006714E6" w:rsidRDefault="006714E6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84199C9" w14:textId="77777777" w:rsidR="006714E6" w:rsidRDefault="006714E6" w:rsidP="002C2DF2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6714E6" w14:paraId="4CFCC90C" w14:textId="77777777" w:rsidTr="002C2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9EE2BA" w14:textId="77777777" w:rsidR="006714E6" w:rsidRDefault="006714E6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6CDA3A" w14:textId="77777777" w:rsidR="006714E6" w:rsidRDefault="006714E6" w:rsidP="002C2DF2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PNJN I i II</w:t>
            </w:r>
          </w:p>
        </w:tc>
      </w:tr>
    </w:tbl>
    <w:p w14:paraId="18B9B35E" w14:textId="77777777" w:rsidR="006714E6" w:rsidRDefault="006714E6" w:rsidP="006714E6">
      <w:pPr>
        <w:rPr>
          <w:rFonts w:ascii="Arial" w:hAnsi="Arial" w:cs="Arial"/>
          <w:sz w:val="22"/>
          <w:szCs w:val="14"/>
        </w:rPr>
      </w:pPr>
    </w:p>
    <w:p w14:paraId="2722E71B" w14:textId="77777777" w:rsidR="006714E6" w:rsidRDefault="006714E6" w:rsidP="006714E6">
      <w:pPr>
        <w:rPr>
          <w:rFonts w:ascii="Arial" w:hAnsi="Arial" w:cs="Arial"/>
          <w:sz w:val="22"/>
          <w:szCs w:val="14"/>
        </w:rPr>
      </w:pPr>
    </w:p>
    <w:p w14:paraId="0108B501" w14:textId="77777777" w:rsidR="006714E6" w:rsidRDefault="006714E6" w:rsidP="006714E6">
      <w:pPr>
        <w:rPr>
          <w:rFonts w:ascii="Arial" w:hAnsi="Arial" w:cs="Arial"/>
          <w:sz w:val="22"/>
          <w:szCs w:val="14"/>
        </w:rPr>
      </w:pPr>
    </w:p>
    <w:p w14:paraId="461491B3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1E264B8F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6"/>
        <w:gridCol w:w="5076"/>
        <w:gridCol w:w="2302"/>
      </w:tblGrid>
      <w:tr w:rsidR="006714E6" w14:paraId="2D273EA3" w14:textId="77777777" w:rsidTr="002C2DF2">
        <w:trPr>
          <w:cantSplit/>
          <w:trHeight w:val="930"/>
        </w:trPr>
        <w:tc>
          <w:tcPr>
            <w:tcW w:w="190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E2D6F7C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01ACD46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F41DF7B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714E6" w14:paraId="30BA6369" w14:textId="77777777" w:rsidTr="002C2DF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9ABB98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C1BA1E4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14:paraId="3B1E8258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7B2DA2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14:paraId="3C925427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B32DC4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EF8A9F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A5EE79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14:paraId="7984899C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6CA01709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54A0ADBA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714E6" w14:paraId="3284ED7A" w14:textId="77777777" w:rsidTr="002C2DF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35A358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C83A97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B7C819B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714E6" w14:paraId="258C813B" w14:textId="77777777" w:rsidTr="002C2DF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9736D1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41EAD11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14:paraId="17E24769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DA3FA4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14:paraId="75C84EC4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82AD64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2964A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14:paraId="1A4680F0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1DCD3C20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65884F4B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3956EEE0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4999"/>
        <w:gridCol w:w="2343"/>
      </w:tblGrid>
      <w:tr w:rsidR="006714E6" w14:paraId="6FBB36D5" w14:textId="77777777" w:rsidTr="002C2DF2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16E02A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A28E77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E403197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714E6" w14:paraId="4C3E74C1" w14:textId="77777777" w:rsidTr="002C2DF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33866E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FB9304E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E7F1466" w14:textId="77777777" w:rsidR="006714E6" w:rsidRDefault="006714E6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14:paraId="1311F8F1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3387ED73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00AD1B97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0C0815EC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714E6" w14:paraId="347D0CB0" w14:textId="77777777" w:rsidTr="002C2DF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DBCB4" w14:textId="77777777" w:rsidR="006714E6" w:rsidRDefault="006714E6" w:rsidP="002C2DF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714E6" w14:paraId="573A4E56" w14:textId="77777777" w:rsidTr="002C2DF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5C7C1D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3124142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E5E6588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69E31A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714E6" w14:paraId="62829228" w14:textId="77777777" w:rsidTr="002C2DF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2DC16AD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5ED819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94E443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05CC7C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18299B8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501E88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B01675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5A522F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0F9A16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96FCA2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066A700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D215DCD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186129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5413A7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4E6" w14:paraId="59343CA9" w14:textId="77777777" w:rsidTr="002C2DF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62DF3FA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F5A9CA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7FA0C5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477F1C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15+15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E40AF8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85B5F7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A2B7D3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272CD22" w14:textId="77777777" w:rsidR="006714E6" w:rsidRDefault="006714E6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6714E6" w14:paraId="4278E37A" w14:textId="77777777" w:rsidTr="002C2DF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07F8C9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E00540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360DA4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B6188F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D8EBF9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E16C43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031C65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652CEB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BB8A53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</w:p>
    <w:p w14:paraId="5FB6652C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</w:p>
    <w:p w14:paraId="73542CB6" w14:textId="77777777" w:rsidR="006714E6" w:rsidRDefault="006714E6" w:rsidP="006714E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7F443940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714E6" w14:paraId="73D99029" w14:textId="77777777" w:rsidTr="002C2DF2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7554542" w14:textId="77777777" w:rsidR="006714E6" w:rsidRDefault="006714E6" w:rsidP="002C2DF2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14:paraId="1D4EDC4E" w14:textId="77777777" w:rsidR="006714E6" w:rsidRDefault="006714E6" w:rsidP="002C2DF2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praktyczna: ćwiczenia przedmiotowe, ćwiczenia produkcyjne, praca w grupach.</w:t>
            </w:r>
          </w:p>
          <w:p w14:paraId="75666264" w14:textId="77777777" w:rsidR="006714E6" w:rsidRDefault="006714E6" w:rsidP="002C2DF2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aktywizujące oraz wspierające autonomiczne uczenie się.</w:t>
            </w:r>
          </w:p>
        </w:tc>
      </w:tr>
    </w:tbl>
    <w:p w14:paraId="7C7C5C38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</w:p>
    <w:p w14:paraId="49EABCC4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</w:p>
    <w:p w14:paraId="4D587EBF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14:paraId="57035388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6714E6" w14:paraId="334C857E" w14:textId="77777777" w:rsidTr="002C2DF2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A862B2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7DF1BC9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539AEAE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EF400B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578E959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A9CBED8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A523132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362501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36690A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6857A9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5F7BC9F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C0BEB84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056F2EF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B27558" w14:textId="77777777" w:rsidR="006714E6" w:rsidRDefault="006714E6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714E6" w14:paraId="02B9A457" w14:textId="7777777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A9F071" w14:textId="77777777" w:rsidR="006714E6" w:rsidRDefault="006714E6" w:rsidP="002C2DF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79E556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5FD642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AB566E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1F7321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90A988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AC49981" w14:textId="77777777" w:rsidR="006714E6" w:rsidRDefault="006714E6" w:rsidP="002C2DF2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41AE33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9C4A72E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84E6294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228C3EB" w14:textId="77777777" w:rsidR="006714E6" w:rsidRDefault="006714E6" w:rsidP="002C2DF2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F10DD4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AAC3071" w14:textId="77777777" w:rsidR="006714E6" w:rsidRDefault="006714E6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CB4242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</w:tr>
      <w:tr w:rsidR="006714E6" w14:paraId="4B99AAE4" w14:textId="7777777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6E24039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C6A167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ABCF7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A033AF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EBA666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5B917D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7E93AC1" w14:textId="77777777" w:rsidR="006714E6" w:rsidRDefault="006714E6" w:rsidP="002C2DF2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97FEFDB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C21740F" w14:textId="77777777" w:rsidR="006714E6" w:rsidRDefault="006714E6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A6E3293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97040D" w14:textId="77777777" w:rsidR="006714E6" w:rsidRDefault="006714E6" w:rsidP="002C2DF2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83279D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E93710D" w14:textId="77777777" w:rsidR="006714E6" w:rsidRDefault="006714E6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4D059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</w:tr>
      <w:tr w:rsidR="006714E6" w14:paraId="540BF113" w14:textId="7777777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3DCE62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23727A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B62E0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3CF9D4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48F44F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D160AD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C76AEDA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01ED183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9587325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1462323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BEE79B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C802BE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1E2044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C8CA77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</w:tr>
      <w:tr w:rsidR="006714E6" w14:paraId="5AB293B8" w14:textId="7777777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2C486E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E39EB1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4BDA5F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0541D4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BB619E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9CD10E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00CB3DE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25D24CF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A5A1F3E" w14:textId="77777777" w:rsidR="006714E6" w:rsidRDefault="006714E6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E6D8C13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3AD29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36EC43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12B59C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CDF165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</w:tr>
      <w:tr w:rsidR="006714E6" w14:paraId="417B868F" w14:textId="7777777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D9E67E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6C31C9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BEC6D6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DEB8EA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68B32F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AF0B88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5A4B1B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6001776" w14:textId="77777777" w:rsidR="006714E6" w:rsidRDefault="006714E6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C90DCBD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C711474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2A7F27" w14:textId="77777777" w:rsidR="006714E6" w:rsidRDefault="006714E6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5CF347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EDCB26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976145" w14:textId="77777777" w:rsidR="006714E6" w:rsidRDefault="006714E6" w:rsidP="002C2DF2">
            <w:pPr>
              <w:rPr>
                <w:rFonts w:ascii="Arial" w:hAnsi="Arial" w:cs="Arial"/>
              </w:rPr>
            </w:pPr>
          </w:p>
        </w:tc>
      </w:tr>
    </w:tbl>
    <w:p w14:paraId="3AE5E468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</w:p>
    <w:p w14:paraId="2078360F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</w:p>
    <w:p w14:paraId="3EBEB3D8" w14:textId="77777777" w:rsidR="006714E6" w:rsidRDefault="006714E6" w:rsidP="006714E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781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840"/>
      </w:tblGrid>
      <w:tr w:rsidR="006714E6" w14:paraId="5E0BC63A" w14:textId="77777777" w:rsidTr="002C2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062981" w14:textId="77777777" w:rsidR="006714E6" w:rsidRDefault="006714E6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8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699"/>
            </w:tblGrid>
            <w:tr w:rsidR="006714E6" w14:paraId="5E71F6D1" w14:textId="77777777" w:rsidTr="002C2DF2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hideMark/>
                </w:tcPr>
                <w:p w14:paraId="48731101" w14:textId="77777777" w:rsidR="006714E6" w:rsidRDefault="006714E6" w:rsidP="002C2DF2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638AA">
                    <w:rPr>
                      <w:rFonts w:ascii="Arial" w:hAnsi="Arial" w:cs="Arial"/>
                      <w:b/>
                      <w:sz w:val="20"/>
                      <w:szCs w:val="20"/>
                    </w:rPr>
                    <w:t>Zaliczenie z oceną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w semestrze zimowym jest wystawiane na podstawie prezentacji tłumaczenia wybranego tekstu specjalistycznego sporządzonego indywidualnie. Zaliczenie z oceną  w semestrze letnim jest wystawiane na podstawie samodzielnej pracy tłumaczeniowej sporządzanej w trakcie zajęć. Ponadto wymagany jest systematyczny i aktywny udział w zajęciach oraz sporządzanie glosariuszy do przerabianych tekstów.</w:t>
                  </w:r>
                </w:p>
                <w:p w14:paraId="016036B9" w14:textId="77777777" w:rsidR="006714E6" w:rsidRDefault="006714E6" w:rsidP="002C2DF2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3200523" w14:textId="77777777" w:rsidR="006714E6" w:rsidRDefault="006714E6" w:rsidP="002C2DF2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Obowiązuje standardowa skala ocen.</w:t>
                  </w:r>
                </w:p>
              </w:tc>
            </w:tr>
          </w:tbl>
          <w:p w14:paraId="551692D5" w14:textId="77777777" w:rsidR="006714E6" w:rsidRDefault="006714E6" w:rsidP="002C2DF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C0788A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66DCF4F6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714E6" w14:paraId="09B5B22F" w14:textId="77777777" w:rsidTr="002C2DF2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AE6F5D" w14:textId="77777777" w:rsidR="006714E6" w:rsidRDefault="006714E6" w:rsidP="002C2DF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FF30F23" w14:textId="77777777" w:rsidR="006714E6" w:rsidRDefault="006714E6" w:rsidP="002C2DF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3A988F13" w14:textId="77777777" w:rsidR="006714E6" w:rsidRDefault="006714E6" w:rsidP="002C2DF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1A81663B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713B9EE7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174BE9F9" w14:textId="77777777" w:rsidR="006714E6" w:rsidRDefault="006714E6" w:rsidP="00671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714E6" w14:paraId="64F20538" w14:textId="77777777" w:rsidTr="002C2DF2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65BB838" w14:textId="77777777" w:rsidR="006714E6" w:rsidRDefault="006714E6" w:rsidP="002C2DF2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Słownictwo specjalistyczne związane z tematami m.in. prawo pracy, OWH, zatrudnienie, oferty pracy, teksty o tematyce biznesowej.</w:t>
            </w:r>
          </w:p>
          <w:p w14:paraId="17B7101E" w14:textId="77777777" w:rsidR="006714E6" w:rsidRDefault="006714E6" w:rsidP="002C2DF2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Tłumaczenie wybranych tekstów specjalistycznych, dokonywanie korekty tłumaczenia cudzego, postedycja.</w:t>
            </w:r>
          </w:p>
        </w:tc>
      </w:tr>
    </w:tbl>
    <w:p w14:paraId="33BF29A2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47AD0218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p w14:paraId="53362F2E" w14:textId="77777777" w:rsidR="006714E6" w:rsidRDefault="006714E6" w:rsidP="00671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0BCD718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714E6" w:rsidRPr="00A60140" w14:paraId="01A3F9D6" w14:textId="77777777" w:rsidTr="002C2DF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7949653" w14:textId="77777777" w:rsidR="006714E6" w:rsidRDefault="006714E6" w:rsidP="002C2DF2">
            <w:pPr>
              <w:pStyle w:val="Normalny1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015719">
              <w:rPr>
                <w:rFonts w:ascii="Arial" w:hAnsi="Arial" w:cs="Arial"/>
                <w:sz w:val="20"/>
                <w:szCs w:val="20"/>
              </w:rPr>
              <w:lastRenderedPageBreak/>
              <w:t xml:space="preserve">1.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Iluk Jan, Kubacki Artur, 2006,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Wybór polskich i niemieckich dokumentów do ćwiczeń translacyjnych.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, Warszawa, Promocja XXI.</w:t>
            </w:r>
          </w:p>
          <w:p w14:paraId="2A57C97E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2. Czaplicka Iwona, Korytkowska Ewa, Pecko Jadwiga, 2019,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>Niemiecki. Najważniejsze zwroty biznesowe,</w:t>
            </w: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 Warszawa, EDGARD.</w:t>
            </w:r>
          </w:p>
          <w:p w14:paraId="04D9AA5D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3. Cieślak-Pólkowska, Dominika, 2015,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 xml:space="preserve">W biznesie po niemiecku?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Żaden problem! Im Geschäftsleben auf Deutsch?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>Kein Problem!</w:t>
            </w:r>
            <w:r w:rsidRPr="00015719">
              <w:rPr>
                <w:rFonts w:ascii="Arial" w:eastAsia="Calibri" w:hAnsi="Arial" w:cs="Arial"/>
                <w:sz w:val="20"/>
                <w:szCs w:val="20"/>
              </w:rPr>
              <w:t>, Warszawa, Poltext.</w:t>
            </w:r>
          </w:p>
          <w:p w14:paraId="2D695F1E" w14:textId="77777777" w:rsidR="006714E6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4.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Iluk Jan, Kubacki Artur, 2006,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Wybór polskich i niemieckich dokumentów do ćwiczeń translacyjnych.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, Warszawa, Promocja XXI.</w:t>
            </w:r>
          </w:p>
          <w:p w14:paraId="3E72D79E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5. Wybrane teksty niemieckojęzyczne pochodzące ze stron internetowych, np. https://www.stellenangebote.de/</w:t>
            </w:r>
          </w:p>
          <w:p w14:paraId="56C69A72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https://www.pracuj.pl/praca?campaignid=18376894232&amp;adgroupid=144457199227&amp;keyword=oferty+pracy&amp;twdr=3571156830612488590&amp;twdnt=g&amp;gclid=Cj0KCQjwho-lBhC_ARIsAMpgMoelVejBVJyx462WYrm9-QfTQD_Rc84IsJbfLTA7E_chURbr3zXaq_waAilsEALw_wcB</w:t>
            </w:r>
          </w:p>
          <w:p w14:paraId="1C1FDD49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https://www.gowork.pl/praca</w:t>
            </w:r>
          </w:p>
          <w:p w14:paraId="0D78F325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https://www.pracazarogiem.pl/oferty/malopolskie/krakow</w:t>
            </w:r>
          </w:p>
          <w:p w14:paraId="741479B3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https://wirtschaftslexikon.gabler.de/definition/allgemeine-geschaeftsbedingungen-agb-30794</w:t>
            </w:r>
          </w:p>
          <w:p w14:paraId="508DCF1F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https://www.ihk.de/hamburg/produktmarken/beratung-service/recht-und-steuern/wirtschaftsrecht/vertragsrecht/allgemeine-geschaeftsbedingungen-1156958</w:t>
            </w:r>
          </w:p>
          <w:p w14:paraId="6B4FC548" w14:textId="77777777" w:rsidR="006714E6" w:rsidRPr="00015719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https://www.lufthansa.com/pl/pl/homepage</w:t>
            </w:r>
          </w:p>
          <w:p w14:paraId="6E504002" w14:textId="77777777" w:rsidR="006714E6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F57292">
              <w:rPr>
                <w:rFonts w:ascii="Arial" w:eastAsia="Calibri" w:hAnsi="Arial" w:cs="Arial"/>
                <w:sz w:val="20"/>
                <w:szCs w:val="20"/>
                <w:lang w:val="de-DE"/>
              </w:rPr>
              <w:t>https://www.shell.de/</w:t>
            </w:r>
          </w:p>
          <w:p w14:paraId="17B47973" w14:textId="77777777" w:rsidR="006714E6" w:rsidRDefault="006714E6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</w:tbl>
    <w:p w14:paraId="0AB43E0B" w14:textId="77777777" w:rsidR="006714E6" w:rsidRDefault="006714E6" w:rsidP="006714E6">
      <w:pPr>
        <w:rPr>
          <w:rFonts w:ascii="Arial" w:hAnsi="Arial" w:cs="Arial"/>
          <w:sz w:val="22"/>
          <w:szCs w:val="16"/>
          <w:lang w:val="de-DE"/>
        </w:rPr>
      </w:pPr>
    </w:p>
    <w:p w14:paraId="3FBCE16C" w14:textId="77777777" w:rsidR="006714E6" w:rsidRPr="00D66CE1" w:rsidRDefault="006714E6" w:rsidP="006714E6">
      <w:pPr>
        <w:pStyle w:val="Tekstdymka1"/>
        <w:rPr>
          <w:rFonts w:ascii="Arial" w:hAnsi="Arial" w:cs="Arial"/>
          <w:sz w:val="22"/>
          <w:lang w:val="de-DE"/>
        </w:rPr>
      </w:pPr>
    </w:p>
    <w:p w14:paraId="4C20BEC4" w14:textId="77777777" w:rsidR="006714E6" w:rsidRDefault="006714E6" w:rsidP="006714E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F435526" w14:textId="77777777" w:rsidR="006714E6" w:rsidRDefault="006714E6" w:rsidP="006714E6">
      <w:pPr>
        <w:rPr>
          <w:rFonts w:ascii="Arial" w:hAnsi="Arial" w:cs="Arial"/>
          <w:sz w:val="22"/>
          <w:szCs w:val="16"/>
        </w:rPr>
      </w:pPr>
    </w:p>
    <w:tbl>
      <w:tblPr>
        <w:tblW w:w="946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3"/>
        <w:gridCol w:w="5536"/>
        <w:gridCol w:w="1235"/>
      </w:tblGrid>
      <w:tr w:rsidR="006714E6" w14:paraId="46D06188" w14:textId="77777777" w:rsidTr="002C2DF2">
        <w:trPr>
          <w:cantSplit/>
          <w:trHeight w:val="334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265484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853141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BF7AA2" w14:textId="51B7EFF3" w:rsidR="006714E6" w:rsidRDefault="00A248B5" w:rsidP="00A248B5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6714E6" w14:paraId="276680B4" w14:textId="77777777" w:rsidTr="002C2DF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33A7F97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3D8DE3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79029F" w14:textId="77777777" w:rsidR="006714E6" w:rsidRPr="00F57292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 + 15</w:t>
            </w:r>
          </w:p>
        </w:tc>
      </w:tr>
      <w:tr w:rsidR="006714E6" w14:paraId="61F04E84" w14:textId="77777777" w:rsidTr="002C2DF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644572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C8E7E6" w14:textId="77777777" w:rsidR="006714E6" w:rsidRDefault="006714E6" w:rsidP="002C2DF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755950" w14:textId="77777777" w:rsidR="006714E6" w:rsidRPr="00F57292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6714E6" w14:paraId="45B6C3C3" w14:textId="77777777" w:rsidTr="002C2DF2">
        <w:trPr>
          <w:cantSplit/>
          <w:trHeight w:val="348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0112D7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33CA9BB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484CCA" w14:textId="77777777" w:rsidR="006714E6" w:rsidRPr="00F57292" w:rsidRDefault="006714E6" w:rsidP="002C2DF2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6714E6" w14:paraId="5F16FF4C" w14:textId="77777777" w:rsidTr="002C2DF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80FCA4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68C929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FA22D4" w14:textId="77777777" w:rsidR="006714E6" w:rsidRPr="00F57292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6714E6" w14:paraId="4B1DF060" w14:textId="77777777" w:rsidTr="002C2DF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4CF01D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A4326B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2F2151" w14:textId="77777777" w:rsidR="006714E6" w:rsidRPr="00F57292" w:rsidRDefault="006714E6" w:rsidP="002C2DF2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6714E6" w14:paraId="630FEF81" w14:textId="77777777" w:rsidTr="002C2DF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9B6572" w14:textId="77777777" w:rsidR="006714E6" w:rsidRDefault="006714E6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8FA6B3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FAE429" w14:textId="084C15EF" w:rsidR="006714E6" w:rsidRPr="00F57292" w:rsidRDefault="00A248B5" w:rsidP="002C2DF2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6714E6" w14:paraId="03D1F12E" w14:textId="77777777" w:rsidTr="002C2DF2">
        <w:trPr>
          <w:trHeight w:val="365"/>
        </w:trPr>
        <w:tc>
          <w:tcPr>
            <w:tcW w:w="822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641661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BB845F" w14:textId="77777777" w:rsidR="006714E6" w:rsidRPr="00F57292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6714E6" w14:paraId="6D627B3A" w14:textId="77777777" w:rsidTr="002C2DF2">
        <w:trPr>
          <w:trHeight w:val="392"/>
        </w:trPr>
        <w:tc>
          <w:tcPr>
            <w:tcW w:w="822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1E1BD3" w14:textId="77777777" w:rsidR="006714E6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1E2447" w14:textId="77777777" w:rsidR="006714E6" w:rsidRPr="00F57292" w:rsidRDefault="006714E6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2+2</w:t>
            </w:r>
          </w:p>
        </w:tc>
      </w:tr>
    </w:tbl>
    <w:p w14:paraId="761E4C30" w14:textId="77777777" w:rsidR="006714E6" w:rsidRDefault="006714E6" w:rsidP="006714E6">
      <w:pPr>
        <w:pStyle w:val="Tekstdymka1"/>
        <w:rPr>
          <w:rFonts w:ascii="Arial" w:hAnsi="Arial" w:cs="Arial"/>
          <w:sz w:val="22"/>
        </w:rPr>
      </w:pPr>
    </w:p>
    <w:p w14:paraId="035DD1D7" w14:textId="77777777" w:rsidR="006714E6" w:rsidRDefault="006714E6" w:rsidP="006714E6"/>
    <w:p w14:paraId="4147D715" w14:textId="77777777" w:rsidR="006714E6" w:rsidRDefault="006714E6" w:rsidP="006714E6"/>
    <w:p w14:paraId="7C132062" w14:textId="77777777" w:rsidR="006714E6" w:rsidRDefault="006714E6" w:rsidP="006714E6"/>
    <w:p w14:paraId="04CE550E" w14:textId="77777777" w:rsidR="006714E6" w:rsidRDefault="006714E6" w:rsidP="006714E6"/>
    <w:p w14:paraId="7AA19A87" w14:textId="77777777" w:rsidR="006714E6" w:rsidRDefault="006714E6" w:rsidP="006714E6"/>
    <w:p w14:paraId="24B21FD6" w14:textId="77777777" w:rsidR="006714E6" w:rsidRDefault="006714E6" w:rsidP="006714E6"/>
    <w:p w14:paraId="607C12B5" w14:textId="77777777" w:rsidR="006714E6" w:rsidRDefault="006714E6" w:rsidP="006714E6"/>
    <w:p w14:paraId="12E68BEA" w14:textId="77777777" w:rsidR="006714E6" w:rsidRDefault="006714E6" w:rsidP="006714E6"/>
    <w:p w14:paraId="31924189" w14:textId="77777777" w:rsidR="006714E6" w:rsidRPr="00A60140" w:rsidRDefault="006714E6" w:rsidP="006714E6"/>
    <w:p w14:paraId="52E90115" w14:textId="77777777" w:rsidR="006714E6" w:rsidRDefault="006714E6" w:rsidP="006714E6"/>
    <w:p w14:paraId="4FDB5413" w14:textId="77777777" w:rsidR="00DE0672" w:rsidRDefault="00DE0672"/>
    <w:sectPr w:rsidR="00DE0672" w:rsidSect="0020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4E6"/>
    <w:rsid w:val="006714E6"/>
    <w:rsid w:val="00761685"/>
    <w:rsid w:val="00A248B5"/>
    <w:rsid w:val="00DE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DB57"/>
  <w15:docId w15:val="{0B17FC5E-D33C-4A73-BE55-5FC21255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14E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14E6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6714E6"/>
    <w:pPr>
      <w:suppressLineNumbers/>
    </w:pPr>
  </w:style>
  <w:style w:type="paragraph" w:customStyle="1" w:styleId="Tekstdymka1">
    <w:name w:val="Tekst dymka1"/>
    <w:basedOn w:val="Normalny"/>
    <w:rsid w:val="006714E6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6714E6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87F2E0-DF58-4388-B234-0B46038B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379010-44B7-45CF-AEFA-3B27B63CD4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7BD0E-9F84-41D5-B0AA-E82FFE76BE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718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Manowska-Cebula</cp:lastModifiedBy>
  <cp:revision>2</cp:revision>
  <dcterms:created xsi:type="dcterms:W3CDTF">2025-07-24T11:13:00Z</dcterms:created>
  <dcterms:modified xsi:type="dcterms:W3CDTF">2025-09-22T17:27:00Z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